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6376AD">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6376AD">
              <w:trPr>
                <w:cantSplit/>
                <w:trHeight w:hRule="exact" w:val="7200"/>
              </w:trPr>
              <w:tc>
                <w:tcPr>
                  <w:tcW w:w="7200" w:type="dxa"/>
                </w:tcPr>
                <w:p w:rsidR="006376AD" w:rsidRDefault="001479CC">
                  <w:bookmarkStart w:id="0" w:name="_GoBack"/>
                  <w:bookmarkEnd w:id="0"/>
                  <w:r>
                    <w:rPr>
                      <w:noProof/>
                      <w:lang w:eastAsia="en-US"/>
                    </w:rPr>
                    <w:drawing>
                      <wp:inline distT="0" distB="0" distL="0" distR="0" wp14:anchorId="28A49B6D" wp14:editId="11AB2825">
                        <wp:extent cx="404495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44950" cy="4572000"/>
                                </a:xfrm>
                                <a:prstGeom prst="rect">
                                  <a:avLst/>
                                </a:prstGeom>
                              </pic:spPr>
                            </pic:pic>
                          </a:graphicData>
                        </a:graphic>
                      </wp:inline>
                    </w:drawing>
                  </w:r>
                </w:p>
              </w:tc>
            </w:tr>
            <w:tr w:rsidR="006376AD" w:rsidTr="001D1606">
              <w:trPr>
                <w:trHeight w:hRule="exact" w:val="6300"/>
              </w:trPr>
              <w:tc>
                <w:tcPr>
                  <w:tcW w:w="7200" w:type="dxa"/>
                </w:tcPr>
                <w:p w:rsidR="006376AD" w:rsidRPr="007E0BE7" w:rsidRDefault="00A242EC">
                  <w:pPr>
                    <w:pStyle w:val="Subtitle"/>
                    <w:rPr>
                      <w:color w:val="EC6814" w:themeColor="accent4"/>
                      <w:sz w:val="40"/>
                      <w:szCs w:val="40"/>
                    </w:rPr>
                  </w:pPr>
                  <w:r w:rsidRPr="007E0BE7">
                    <w:rPr>
                      <w:color w:val="EC6814" w:themeColor="accent4"/>
                      <w:sz w:val="40"/>
                      <w:szCs w:val="40"/>
                    </w:rPr>
                    <w:t>T</w:t>
                  </w:r>
                  <w:r w:rsidR="00B67E1A" w:rsidRPr="007E0BE7">
                    <w:rPr>
                      <w:color w:val="EC6814" w:themeColor="accent4"/>
                      <w:sz w:val="40"/>
                      <w:szCs w:val="40"/>
                    </w:rPr>
                    <w:t xml:space="preserve">uesday  </w:t>
                  </w:r>
                  <w:r w:rsidR="00DD6F9E" w:rsidRPr="007E0BE7">
                    <w:rPr>
                      <w:color w:val="EC6814" w:themeColor="accent4"/>
                      <w:sz w:val="40"/>
                      <w:szCs w:val="40"/>
                    </w:rPr>
                    <w:t xml:space="preserve"> </w:t>
                  </w:r>
                  <w:r w:rsidRPr="007E0BE7">
                    <w:rPr>
                      <w:color w:val="EC6814" w:themeColor="accent4"/>
                      <w:sz w:val="40"/>
                      <w:szCs w:val="40"/>
                    </w:rPr>
                    <w:t xml:space="preserve">  Nov </w:t>
                  </w:r>
                  <w:r w:rsidR="00B67E1A" w:rsidRPr="007E0BE7">
                    <w:rPr>
                      <w:color w:val="EC6814" w:themeColor="accent4"/>
                      <w:sz w:val="40"/>
                      <w:szCs w:val="40"/>
                    </w:rPr>
                    <w:t>1</w:t>
                  </w:r>
                  <w:r w:rsidR="00A243BB" w:rsidRPr="007E0BE7">
                    <w:rPr>
                      <w:color w:val="EC6814" w:themeColor="accent4"/>
                      <w:sz w:val="40"/>
                      <w:szCs w:val="40"/>
                    </w:rPr>
                    <w:t>0</w:t>
                  </w:r>
                  <w:r w:rsidR="00B67E1A" w:rsidRPr="007E0BE7">
                    <w:rPr>
                      <w:color w:val="EC6814" w:themeColor="accent4"/>
                      <w:sz w:val="40"/>
                      <w:szCs w:val="40"/>
                    </w:rPr>
                    <w:t>,</w:t>
                  </w:r>
                  <w:r w:rsidRPr="007E0BE7">
                    <w:rPr>
                      <w:color w:val="EC6814" w:themeColor="accent4"/>
                      <w:sz w:val="40"/>
                      <w:szCs w:val="40"/>
                    </w:rPr>
                    <w:t xml:space="preserve"> 201</w:t>
                  </w:r>
                  <w:r w:rsidR="00A243BB" w:rsidRPr="007E0BE7">
                    <w:rPr>
                      <w:color w:val="EC6814" w:themeColor="accent4"/>
                      <w:sz w:val="40"/>
                      <w:szCs w:val="40"/>
                    </w:rPr>
                    <w:t>5</w:t>
                  </w:r>
                </w:p>
                <w:p w:rsidR="006376AD" w:rsidRPr="007E0BE7" w:rsidRDefault="00DD6F9E">
                  <w:pPr>
                    <w:pStyle w:val="Title"/>
                    <w:rPr>
                      <w:sz w:val="36"/>
                      <w:szCs w:val="36"/>
                    </w:rPr>
                  </w:pPr>
                  <w:r w:rsidRPr="007E0BE7">
                    <w:rPr>
                      <w:sz w:val="36"/>
                      <w:szCs w:val="36"/>
                    </w:rPr>
                    <w:t>6:00 PM – 8:00PM</w:t>
                  </w:r>
                </w:p>
                <w:p w:rsidR="006376AD" w:rsidRDefault="00DD6F9E">
                  <w:pPr>
                    <w:pStyle w:val="Heading1"/>
                    <w:rPr>
                      <w:sz w:val="26"/>
                      <w:szCs w:val="26"/>
                    </w:rPr>
                  </w:pPr>
                  <w:r w:rsidRPr="00DD6F9E">
                    <w:rPr>
                      <w:sz w:val="26"/>
                      <w:szCs w:val="26"/>
                    </w:rPr>
                    <w:t>Exploring the Western Undergraduate Exchange and the Historically Black Colleges and Universities</w:t>
                  </w:r>
                </w:p>
                <w:p w:rsidR="007E0BE7" w:rsidRPr="007E0BE7" w:rsidRDefault="007E0BE7" w:rsidP="007E0BE7"/>
                <w:p w:rsidR="007E0BE7" w:rsidRDefault="001D1606" w:rsidP="007E0BE7">
                  <w:pPr>
                    <w:jc w:val="center"/>
                    <w:rPr>
                      <w:rFonts w:ascii="Arial" w:eastAsia="Times New Roman" w:hAnsi="Arial" w:cs="Arial"/>
                      <w:color w:val="auto"/>
                      <w:sz w:val="20"/>
                      <w:szCs w:val="20"/>
                      <w:lang w:eastAsia="en-US"/>
                    </w:rPr>
                  </w:pPr>
                  <w:r w:rsidRPr="001D1606">
                    <w:rPr>
                      <w:rFonts w:ascii="Arial" w:eastAsia="Times New Roman" w:hAnsi="Arial" w:cs="Arial"/>
                      <w:color w:val="auto"/>
                      <w:sz w:val="20"/>
                      <w:szCs w:val="20"/>
                      <w:lang w:eastAsia="en-US"/>
                    </w:rPr>
                    <w:t xml:space="preserve">This </w:t>
                  </w:r>
                  <w:r w:rsidR="00A242EC">
                    <w:rPr>
                      <w:rFonts w:ascii="Arial" w:eastAsia="Times New Roman" w:hAnsi="Arial" w:cs="Arial"/>
                      <w:color w:val="auto"/>
                      <w:sz w:val="20"/>
                      <w:szCs w:val="20"/>
                      <w:lang w:eastAsia="en-US"/>
                    </w:rPr>
                    <w:t xml:space="preserve">district-wide </w:t>
                  </w:r>
                  <w:r w:rsidRPr="001D1606">
                    <w:rPr>
                      <w:rFonts w:ascii="Arial" w:eastAsia="Times New Roman" w:hAnsi="Arial" w:cs="Arial"/>
                      <w:color w:val="auto"/>
                      <w:sz w:val="20"/>
                      <w:szCs w:val="20"/>
                      <w:lang w:eastAsia="en-US"/>
                    </w:rPr>
                    <w:t>workshop will provide students and parents a comprehensive understanding and unique opportunities such as merit aid, tuition break or reduced tuition of up to 150 percent discount, and programs at out-of-state colleges and universities. Parents and students will learn of the various types of colleges and universities throughout the United States that offers an abundance of opportunities and land grant opportunities. Learn about the admissions requirements, how to research academic programs, and other financial support opportunities.</w:t>
                  </w:r>
                </w:p>
                <w:p w:rsidR="007E0BE7" w:rsidRPr="00095579" w:rsidRDefault="007E0BE7" w:rsidP="007E0BE7">
                  <w:pPr>
                    <w:jc w:val="center"/>
                    <w:rPr>
                      <w:color w:val="002060"/>
                      <w:sz w:val="16"/>
                      <w:szCs w:val="16"/>
                    </w:rPr>
                  </w:pPr>
                  <w:r w:rsidRPr="00095579">
                    <w:rPr>
                      <w:i/>
                      <w:iCs/>
                      <w:color w:val="002060"/>
                      <w:sz w:val="16"/>
                      <w:szCs w:val="16"/>
                    </w:rPr>
                    <w:t xml:space="preserve"> Fresno Unified School District does not harass, intimidate, or discriminate on the basis of race, color, ethnicity, national origin, ancestry, age, creed, religion, political affiliation, gender, gender identity or expression or genetic information, mental or physical disability, sex, sexual orientation, parental or marital status, military veteran status, or any other basis protected by law or regulation, in its educational program(s) or employment</w:t>
                  </w:r>
                </w:p>
                <w:p w:rsidR="006376AD" w:rsidRDefault="006376AD" w:rsidP="001D1606">
                  <w:pPr>
                    <w:rPr>
                      <w:rFonts w:ascii="Arial" w:eastAsia="Times New Roman" w:hAnsi="Arial" w:cs="Arial"/>
                      <w:color w:val="auto"/>
                      <w:sz w:val="20"/>
                      <w:szCs w:val="20"/>
                      <w:lang w:eastAsia="en-US"/>
                    </w:rPr>
                  </w:pPr>
                </w:p>
                <w:p w:rsidR="007E0BE7" w:rsidRDefault="007E0BE7" w:rsidP="001D1606">
                  <w:pPr>
                    <w:rPr>
                      <w:rFonts w:ascii="Arial" w:eastAsia="Times New Roman" w:hAnsi="Arial" w:cs="Arial"/>
                      <w:color w:val="auto"/>
                      <w:sz w:val="20"/>
                      <w:szCs w:val="20"/>
                      <w:lang w:eastAsia="en-US"/>
                    </w:rPr>
                  </w:pPr>
                </w:p>
                <w:p w:rsidR="007E0BE7" w:rsidRPr="001D1606" w:rsidRDefault="007E0BE7" w:rsidP="001D1606">
                  <w:pPr>
                    <w:rPr>
                      <w:sz w:val="20"/>
                      <w:szCs w:val="20"/>
                    </w:rPr>
                  </w:pPr>
                </w:p>
              </w:tc>
            </w:tr>
            <w:tr w:rsidR="006376AD">
              <w:trPr>
                <w:trHeight w:hRule="exact" w:val="1440"/>
              </w:trPr>
              <w:tc>
                <w:tcPr>
                  <w:tcW w:w="7200" w:type="dxa"/>
                  <w:vAlign w:val="bottom"/>
                </w:tcPr>
                <w:p w:rsidR="006376AD" w:rsidRDefault="00DD6F9E">
                  <w:r>
                    <w:rPr>
                      <w:noProof/>
                      <w:lang w:eastAsia="en-US"/>
                    </w:rPr>
                    <w:drawing>
                      <wp:anchor distT="0" distB="0" distL="114300" distR="114300" simplePos="0" relativeHeight="251660288" behindDoc="1" locked="0" layoutInCell="1" allowOverlap="1" wp14:anchorId="1381B307" wp14:editId="71BDC358">
                        <wp:simplePos x="0" y="0"/>
                        <wp:positionH relativeFrom="column">
                          <wp:posOffset>384810</wp:posOffset>
                        </wp:positionH>
                        <wp:positionV relativeFrom="paragraph">
                          <wp:posOffset>1699895</wp:posOffset>
                        </wp:positionV>
                        <wp:extent cx="2378075" cy="1415415"/>
                        <wp:effectExtent l="0" t="0" r="3175" b="0"/>
                        <wp:wrapTight wrapText="bothSides">
                          <wp:wrapPolygon edited="0">
                            <wp:start x="0" y="0"/>
                            <wp:lineTo x="0" y="21222"/>
                            <wp:lineTo x="21456" y="21222"/>
                            <wp:lineTo x="21456" y="0"/>
                            <wp:lineTo x="0" y="0"/>
                          </wp:wrapPolygon>
                        </wp:wrapTight>
                        <wp:docPr id="4" name="Picture 4" descr="FUSD Logo Blue Ca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D Logo Blue Cap 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07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14:anchorId="17FC02D4" wp14:editId="3A053C3C">
                        <wp:simplePos x="0" y="0"/>
                        <wp:positionH relativeFrom="column">
                          <wp:posOffset>384810</wp:posOffset>
                        </wp:positionH>
                        <wp:positionV relativeFrom="paragraph">
                          <wp:posOffset>1699895</wp:posOffset>
                        </wp:positionV>
                        <wp:extent cx="2378075" cy="1415415"/>
                        <wp:effectExtent l="0" t="0" r="3175" b="0"/>
                        <wp:wrapTight wrapText="bothSides">
                          <wp:wrapPolygon edited="0">
                            <wp:start x="0" y="0"/>
                            <wp:lineTo x="0" y="21222"/>
                            <wp:lineTo x="21456" y="21222"/>
                            <wp:lineTo x="21456" y="0"/>
                            <wp:lineTo x="0" y="0"/>
                          </wp:wrapPolygon>
                        </wp:wrapTight>
                        <wp:docPr id="3" name="Picture 3" descr="FUSD Logo Blue Ca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D Logo Blue Cap 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07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75E48CA1" wp14:editId="5BF3FD97">
                        <wp:simplePos x="0" y="0"/>
                        <wp:positionH relativeFrom="column">
                          <wp:posOffset>384810</wp:posOffset>
                        </wp:positionH>
                        <wp:positionV relativeFrom="paragraph">
                          <wp:posOffset>1699895</wp:posOffset>
                        </wp:positionV>
                        <wp:extent cx="2378075" cy="1415415"/>
                        <wp:effectExtent l="0" t="0" r="3175" b="0"/>
                        <wp:wrapTight wrapText="bothSides">
                          <wp:wrapPolygon edited="0">
                            <wp:start x="0" y="0"/>
                            <wp:lineTo x="0" y="21222"/>
                            <wp:lineTo x="21456" y="21222"/>
                            <wp:lineTo x="21456" y="0"/>
                            <wp:lineTo x="0" y="0"/>
                          </wp:wrapPolygon>
                        </wp:wrapTight>
                        <wp:docPr id="2" name="Picture 2" descr="FUSD Logo Blue Ca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D Logo Blue Cap 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07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D6F9E">
              <w:trPr>
                <w:trHeight w:hRule="exact" w:val="1440"/>
              </w:trPr>
              <w:tc>
                <w:tcPr>
                  <w:tcW w:w="7200" w:type="dxa"/>
                  <w:vAlign w:val="bottom"/>
                </w:tcPr>
                <w:p w:rsidR="00DD6F9E" w:rsidRDefault="00DD6F9E">
                  <w:pPr>
                    <w:rPr>
                      <w:noProof/>
                      <w:lang w:eastAsia="en-US"/>
                    </w:rPr>
                  </w:pPr>
                </w:p>
              </w:tc>
            </w:tr>
          </w:tbl>
          <w:p w:rsidR="006376AD" w:rsidRDefault="006376AD"/>
        </w:tc>
        <w:tc>
          <w:tcPr>
            <w:tcW w:w="144" w:type="dxa"/>
          </w:tcPr>
          <w:p w:rsidR="006376AD" w:rsidRDefault="006376AD"/>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6376AD" w:rsidTr="00DD6F9E">
              <w:trPr>
                <w:trHeight w:hRule="exact" w:val="10800"/>
              </w:trPr>
              <w:tc>
                <w:tcPr>
                  <w:tcW w:w="3446" w:type="dxa"/>
                  <w:shd w:val="clear" w:color="auto" w:fill="EC6814" w:themeFill="accent4"/>
                  <w:vAlign w:val="center"/>
                </w:tcPr>
                <w:p w:rsidR="006376AD" w:rsidRDefault="00DD6F9E">
                  <w:pPr>
                    <w:pStyle w:val="Heading2"/>
                  </w:pPr>
                  <w:r>
                    <w:t xml:space="preserve">Open to </w:t>
                  </w:r>
                  <w:r w:rsidR="00A242EC">
                    <w:t>ALL</w:t>
                  </w:r>
                  <w:r>
                    <w:t xml:space="preserve"> FUSD High School students and parents</w:t>
                  </w:r>
                </w:p>
                <w:p w:rsidR="006376AD" w:rsidRDefault="006376AD">
                  <w:pPr>
                    <w:pStyle w:val="Line"/>
                  </w:pPr>
                </w:p>
                <w:p w:rsidR="006376AD" w:rsidRDefault="00DD6F9E">
                  <w:pPr>
                    <w:pStyle w:val="Heading2"/>
                  </w:pPr>
                  <w:r>
                    <w:t xml:space="preserve">Explore </w:t>
                  </w:r>
                  <w:r w:rsidR="001D1606">
                    <w:t xml:space="preserve">additional </w:t>
                  </w:r>
                  <w:r>
                    <w:t>college options</w:t>
                  </w:r>
                </w:p>
                <w:p w:rsidR="006376AD" w:rsidRDefault="006376AD">
                  <w:pPr>
                    <w:pStyle w:val="Line"/>
                  </w:pPr>
                </w:p>
                <w:p w:rsidR="006376AD" w:rsidRDefault="001D1606">
                  <w:pPr>
                    <w:pStyle w:val="Heading2"/>
                  </w:pPr>
                  <w:r>
                    <w:t>Learn about discounted tuition at out-of-state colleges and universities</w:t>
                  </w:r>
                </w:p>
                <w:p w:rsidR="006376AD" w:rsidRDefault="006376AD">
                  <w:pPr>
                    <w:pStyle w:val="Line"/>
                  </w:pPr>
                </w:p>
                <w:p w:rsidR="006376AD" w:rsidRDefault="001D1606">
                  <w:pPr>
                    <w:pStyle w:val="Heading2"/>
                  </w:pPr>
                  <w:r>
                    <w:t>Find out more about grant and scholarship opportunities at these schools</w:t>
                  </w:r>
                </w:p>
                <w:p w:rsidR="006376AD" w:rsidRDefault="006376AD">
                  <w:pPr>
                    <w:pStyle w:val="Line"/>
                  </w:pPr>
                </w:p>
                <w:p w:rsidR="006376AD" w:rsidRDefault="006376AD" w:rsidP="00DD6F9E">
                  <w:pPr>
                    <w:pStyle w:val="Heading2"/>
                  </w:pPr>
                </w:p>
              </w:tc>
            </w:tr>
            <w:tr w:rsidR="006376AD">
              <w:trPr>
                <w:trHeight w:hRule="exact" w:val="144"/>
              </w:trPr>
              <w:tc>
                <w:tcPr>
                  <w:tcW w:w="3446" w:type="dxa"/>
                </w:tcPr>
                <w:p w:rsidR="006376AD" w:rsidRDefault="006376AD"/>
              </w:tc>
            </w:tr>
            <w:tr w:rsidR="006376AD" w:rsidTr="00DD6F9E">
              <w:trPr>
                <w:trHeight w:hRule="exact" w:val="3456"/>
              </w:trPr>
              <w:tc>
                <w:tcPr>
                  <w:tcW w:w="3446" w:type="dxa"/>
                  <w:shd w:val="clear" w:color="auto" w:fill="000000" w:themeFill="text1"/>
                  <w:vAlign w:val="center"/>
                </w:tcPr>
                <w:p w:rsidR="00B67E1A" w:rsidRDefault="00B67E1A">
                  <w:pPr>
                    <w:pStyle w:val="Heading3"/>
                    <w:rPr>
                      <w:color w:val="FFFF00"/>
                      <w:sz w:val="36"/>
                      <w:szCs w:val="36"/>
                    </w:rPr>
                  </w:pPr>
                  <w:r>
                    <w:rPr>
                      <w:color w:val="FFFF00"/>
                      <w:sz w:val="36"/>
                      <w:szCs w:val="36"/>
                    </w:rPr>
                    <w:t>hoover</w:t>
                  </w:r>
                </w:p>
                <w:p w:rsidR="006376AD" w:rsidRPr="00A242EC" w:rsidRDefault="00A242EC">
                  <w:pPr>
                    <w:pStyle w:val="Heading3"/>
                    <w:rPr>
                      <w:color w:val="FFFF00"/>
                      <w:sz w:val="36"/>
                      <w:szCs w:val="36"/>
                    </w:rPr>
                  </w:pPr>
                  <w:r w:rsidRPr="00A242EC">
                    <w:rPr>
                      <w:color w:val="FFFF00"/>
                      <w:sz w:val="36"/>
                      <w:szCs w:val="36"/>
                    </w:rPr>
                    <w:t>High</w:t>
                  </w:r>
                  <w:r w:rsidR="00DD6F9E" w:rsidRPr="00A242EC">
                    <w:rPr>
                      <w:color w:val="FFFF00"/>
                      <w:sz w:val="36"/>
                      <w:szCs w:val="36"/>
                    </w:rPr>
                    <w:t xml:space="preserve"> School</w:t>
                  </w:r>
                </w:p>
                <w:p w:rsidR="006376AD" w:rsidRDefault="00FA749E">
                  <w:pPr>
                    <w:pStyle w:val="ContactInfo"/>
                  </w:pPr>
                  <w:sdt>
                    <w:sdtPr>
                      <w:id w:val="857003158"/>
                      <w:placeholder>
                        <w:docPart w:val="508EAFE61314410BA91B83FB5937DF9F"/>
                      </w:placeholder>
                      <w15:appearance w15:val="hidden"/>
                      <w:text w:multiLine="1"/>
                    </w:sdtPr>
                    <w:sdtEndPr/>
                    <w:sdtContent>
                      <w:r w:rsidR="00B67E1A">
                        <w:t>5550 N. First Street</w:t>
                      </w:r>
                      <w:r w:rsidR="00B67E1A">
                        <w:br/>
                        <w:t>Cafeteria</w:t>
                      </w:r>
                      <w:r w:rsidR="00DD6F9E">
                        <w:br/>
                        <w:t xml:space="preserve">Fresno, CA </w:t>
                      </w:r>
                    </w:sdtContent>
                  </w:sdt>
                </w:p>
                <w:p w:rsidR="006376AD" w:rsidRDefault="00DD6F9E" w:rsidP="00DD6F9E">
                  <w:pPr>
                    <w:pStyle w:val="ContactInfo"/>
                  </w:pPr>
                  <w:r>
                    <w:t xml:space="preserve">More Info: College and Career Readiness, </w:t>
                  </w:r>
                  <w:r w:rsidR="00A242EC">
                    <w:t xml:space="preserve">      </w:t>
                  </w:r>
                  <w:r>
                    <w:t>Gloria Ponce Rodriguez (559) 248-7467</w:t>
                  </w:r>
                </w:p>
              </w:tc>
            </w:tr>
          </w:tbl>
          <w:p w:rsidR="006376AD" w:rsidRDefault="006376AD"/>
        </w:tc>
      </w:tr>
    </w:tbl>
    <w:p w:rsidR="006376AD" w:rsidRDefault="006376AD">
      <w:pPr>
        <w:pStyle w:val="NoSpacing"/>
      </w:pPr>
    </w:p>
    <w:sectPr w:rsidR="006376A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E"/>
    <w:rsid w:val="001479CC"/>
    <w:rsid w:val="001D1606"/>
    <w:rsid w:val="006376AD"/>
    <w:rsid w:val="007E0BE7"/>
    <w:rsid w:val="00A242EC"/>
    <w:rsid w:val="00A243BB"/>
    <w:rsid w:val="00B67E1A"/>
    <w:rsid w:val="00DD6F9E"/>
    <w:rsid w:val="00DF581D"/>
    <w:rsid w:val="00FA749E"/>
    <w:rsid w:val="00FE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470171F-6F68-4541-A09F-A388C89B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5746\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8EAFE61314410BA91B83FB5937DF9F"/>
        <w:category>
          <w:name w:val="General"/>
          <w:gallery w:val="placeholder"/>
        </w:category>
        <w:types>
          <w:type w:val="bbPlcHdr"/>
        </w:types>
        <w:behaviors>
          <w:behavior w:val="content"/>
        </w:behaviors>
        <w:guid w:val="{203497F6-8AC0-42B3-A46E-EDF75BC65A9C}"/>
      </w:docPartPr>
      <w:docPartBody>
        <w:p w:rsidR="00745A84" w:rsidRDefault="004A613E">
          <w:pPr>
            <w:pStyle w:val="508EAFE61314410BA91B83FB5937DF9F"/>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3E"/>
    <w:rsid w:val="0001278B"/>
    <w:rsid w:val="002E39F7"/>
    <w:rsid w:val="00486757"/>
    <w:rsid w:val="004A613E"/>
    <w:rsid w:val="00745A84"/>
    <w:rsid w:val="008F1117"/>
    <w:rsid w:val="00D7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046F36BBF47A6AE18C7B7F06DE1C8">
    <w:name w:val="BEA046F36BBF47A6AE18C7B7F06DE1C8"/>
  </w:style>
  <w:style w:type="paragraph" w:customStyle="1" w:styleId="8818FFE835AC4A109CC42504BFA9FA88">
    <w:name w:val="8818FFE835AC4A109CC42504BFA9FA88"/>
  </w:style>
  <w:style w:type="paragraph" w:customStyle="1" w:styleId="03A5149CF4FD4632A1CA19FBE0A1AD58">
    <w:name w:val="03A5149CF4FD4632A1CA19FBE0A1AD58"/>
  </w:style>
  <w:style w:type="paragraph" w:customStyle="1" w:styleId="98FC466A04DB457ABDDFD89137120D15">
    <w:name w:val="98FC466A04DB457ABDDFD89137120D15"/>
  </w:style>
  <w:style w:type="paragraph" w:customStyle="1" w:styleId="6EF2A0EFA20A4C909E4B9EC07C987838">
    <w:name w:val="6EF2A0EFA20A4C909E4B9EC07C987838"/>
  </w:style>
  <w:style w:type="paragraph" w:customStyle="1" w:styleId="C9EF2BF630AD475699DA89A885B9DB78">
    <w:name w:val="C9EF2BF630AD475699DA89A885B9DB78"/>
  </w:style>
  <w:style w:type="paragraph" w:customStyle="1" w:styleId="6BD102B172C04F4983CA6016D9EF97E7">
    <w:name w:val="6BD102B172C04F4983CA6016D9EF97E7"/>
  </w:style>
  <w:style w:type="paragraph" w:customStyle="1" w:styleId="8663062213D44C4C8D452BAA1BF269A6">
    <w:name w:val="8663062213D44C4C8D452BAA1BF269A6"/>
  </w:style>
  <w:style w:type="paragraph" w:customStyle="1" w:styleId="1BC05DDDF08B4F1FA597664411F86299">
    <w:name w:val="1BC05DDDF08B4F1FA597664411F86299"/>
  </w:style>
  <w:style w:type="paragraph" w:customStyle="1" w:styleId="12404E9D822B42D6944C07499C9FBB80">
    <w:name w:val="12404E9D822B42D6944C07499C9FBB80"/>
  </w:style>
  <w:style w:type="paragraph" w:customStyle="1" w:styleId="508EAFE61314410BA91B83FB5937DF9F">
    <w:name w:val="508EAFE61314410BA91B83FB5937DF9F"/>
  </w:style>
  <w:style w:type="paragraph" w:customStyle="1" w:styleId="A6D30EC63EE041B398291DCA1E5691EC">
    <w:name w:val="A6D30EC63EE041B398291DCA1E5691EC"/>
  </w:style>
  <w:style w:type="paragraph" w:customStyle="1" w:styleId="D3AF0208FC4243FA8608E2FD00C67B2B">
    <w:name w:val="D3AF0208FC4243FA8608E2FD00C67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Bonilla</dc:creator>
  <cp:keywords/>
  <dc:description/>
  <cp:lastModifiedBy>Whitney Godfirnon</cp:lastModifiedBy>
  <cp:revision>2</cp:revision>
  <cp:lastPrinted>2014-10-16T05:34:00Z</cp:lastPrinted>
  <dcterms:created xsi:type="dcterms:W3CDTF">2015-10-12T20:57:00Z</dcterms:created>
  <dcterms:modified xsi:type="dcterms:W3CDTF">2015-10-12T20:57:00Z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