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0A" w:rsidRPr="0066573E" w:rsidRDefault="00A42E0A" w:rsidP="00A42E0A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A42E0A" w:rsidRPr="0066573E" w:rsidRDefault="00A42E0A" w:rsidP="00A42E0A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t> </w:t>
      </w:r>
    </w:p>
    <w:p w:rsidR="00A42E0A" w:rsidRPr="0066573E" w:rsidRDefault="00A42E0A" w:rsidP="00A42E0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66573E">
        <w:rPr>
          <w:rFonts w:ascii="Calibri" w:hAnsi="Calibri" w:cs="Calibri"/>
          <w:b/>
          <w:bCs/>
          <w:sz w:val="28"/>
          <w:szCs w:val="28"/>
        </w:rPr>
        <w:t>2017 AP English Language and Composition Summer Homework</w:t>
      </w:r>
    </w:p>
    <w:p w:rsidR="00A42E0A" w:rsidRPr="0066573E" w:rsidRDefault="00A42E0A" w:rsidP="00A42E0A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t> </w:t>
      </w:r>
    </w:p>
    <w:p w:rsidR="00A42E0A" w:rsidRPr="0066573E" w:rsidRDefault="00A42E0A" w:rsidP="00982E10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t>Students are required to read</w:t>
      </w:r>
      <w:r w:rsidR="00982E10" w:rsidRPr="0066573E">
        <w:rPr>
          <w:rFonts w:ascii="Calibri" w:hAnsi="Calibri" w:cs="Calibri"/>
          <w:sz w:val="28"/>
          <w:szCs w:val="28"/>
        </w:rPr>
        <w:t xml:space="preserve"> and annotate</w:t>
      </w:r>
      <w:r w:rsidRPr="0066573E">
        <w:rPr>
          <w:rFonts w:ascii="Calibri" w:hAnsi="Calibri" w:cs="Calibri"/>
          <w:sz w:val="28"/>
          <w:szCs w:val="28"/>
        </w:rPr>
        <w:t xml:space="preserve"> </w:t>
      </w:r>
      <w:r w:rsidRPr="0066573E">
        <w:rPr>
          <w:rFonts w:ascii="Calibri" w:hAnsi="Calibri" w:cs="Calibri"/>
          <w:i/>
          <w:iCs/>
          <w:sz w:val="28"/>
          <w:szCs w:val="28"/>
        </w:rPr>
        <w:t>The Things They Carried</w:t>
      </w:r>
      <w:r w:rsidRPr="0066573E">
        <w:rPr>
          <w:rFonts w:ascii="Calibri" w:hAnsi="Calibri" w:cs="Calibri"/>
          <w:sz w:val="28"/>
          <w:szCs w:val="28"/>
        </w:rPr>
        <w:t xml:space="preserve"> by Tim O’Brien following the guidelines provided.</w:t>
      </w:r>
      <w:r w:rsidR="00850701">
        <w:rPr>
          <w:rFonts w:ascii="Calibri" w:hAnsi="Calibri" w:cs="Calibri"/>
          <w:sz w:val="28"/>
          <w:szCs w:val="28"/>
        </w:rPr>
        <w:t xml:space="preserve"> Expect to be tested on the book.</w:t>
      </w:r>
    </w:p>
    <w:p w:rsidR="00A42E0A" w:rsidRPr="0066573E" w:rsidRDefault="00A42E0A" w:rsidP="00A42E0A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A42E0A" w:rsidRPr="0066573E" w:rsidRDefault="00A42E0A" w:rsidP="0085070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66573E">
        <w:rPr>
          <w:rFonts w:ascii="Calibri" w:hAnsi="Calibri" w:cs="Calibri"/>
          <w:b/>
          <w:bCs/>
          <w:sz w:val="28"/>
          <w:szCs w:val="28"/>
        </w:rPr>
        <w:t xml:space="preserve">Complete all </w:t>
      </w:r>
      <w:r w:rsidR="00850701">
        <w:rPr>
          <w:rFonts w:ascii="Calibri" w:hAnsi="Calibri" w:cs="Calibri"/>
          <w:b/>
          <w:bCs/>
          <w:sz w:val="28"/>
          <w:szCs w:val="28"/>
        </w:rPr>
        <w:t>4</w:t>
      </w:r>
      <w:r w:rsidRPr="0066573E">
        <w:rPr>
          <w:rFonts w:ascii="Calibri" w:hAnsi="Calibri" w:cs="Calibri"/>
          <w:b/>
          <w:bCs/>
          <w:sz w:val="28"/>
          <w:szCs w:val="28"/>
        </w:rPr>
        <w:t xml:space="preserve"> of the following tasks:</w:t>
      </w:r>
    </w:p>
    <w:p w:rsidR="00A42E0A" w:rsidRPr="0066573E" w:rsidRDefault="00A42E0A" w:rsidP="00A42E0A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t> </w:t>
      </w:r>
    </w:p>
    <w:p w:rsidR="00A42E0A" w:rsidRPr="0066573E" w:rsidRDefault="00ED1AE6" w:rsidP="0066573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t xml:space="preserve">Task 1: </w:t>
      </w:r>
      <w:r w:rsidR="00D53A9A" w:rsidRPr="0066573E">
        <w:rPr>
          <w:rFonts w:ascii="Calibri" w:hAnsi="Calibri" w:cs="Calibri"/>
          <w:sz w:val="28"/>
          <w:szCs w:val="28"/>
        </w:rPr>
        <w:t xml:space="preserve">Annotate </w:t>
      </w:r>
      <w:r w:rsidR="00D53A9A" w:rsidRPr="0066573E">
        <w:rPr>
          <w:rFonts w:ascii="Calibri" w:hAnsi="Calibri" w:cs="Calibri"/>
          <w:i/>
          <w:iCs/>
          <w:sz w:val="28"/>
          <w:szCs w:val="28"/>
        </w:rPr>
        <w:t>The Things They Carried</w:t>
      </w:r>
      <w:r w:rsidR="003B6F59" w:rsidRPr="0066573E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3B6F59" w:rsidRPr="0066573E">
        <w:rPr>
          <w:rFonts w:ascii="Calibri" w:hAnsi="Calibri" w:cs="Calibri"/>
          <w:sz w:val="28"/>
          <w:szCs w:val="28"/>
        </w:rPr>
        <w:t xml:space="preserve">thoroughly. The more you do, the more successful you will be on the culminating assignment. You should average at least </w:t>
      </w:r>
      <w:r w:rsidR="0066573E" w:rsidRPr="0066573E">
        <w:rPr>
          <w:rFonts w:ascii="Calibri" w:hAnsi="Calibri" w:cs="Calibri"/>
          <w:sz w:val="28"/>
          <w:szCs w:val="28"/>
        </w:rPr>
        <w:t>three</w:t>
      </w:r>
      <w:r w:rsidR="003B6F59" w:rsidRPr="0066573E">
        <w:rPr>
          <w:rFonts w:ascii="Calibri" w:hAnsi="Calibri" w:cs="Calibri"/>
          <w:sz w:val="28"/>
          <w:szCs w:val="28"/>
        </w:rPr>
        <w:t xml:space="preserve"> a chapter.</w:t>
      </w:r>
    </w:p>
    <w:p w:rsidR="0066573E" w:rsidRPr="0066573E" w:rsidRDefault="0066573E" w:rsidP="00D53A9A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D53A9A" w:rsidRPr="0066573E" w:rsidRDefault="00D53A9A" w:rsidP="00134AF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t>Task 2: Select a chapter that stood out to you and reflect on why this particular chapter</w:t>
      </w:r>
      <w:r w:rsidR="00134AF6" w:rsidRPr="0066573E">
        <w:rPr>
          <w:rFonts w:ascii="Calibri" w:hAnsi="Calibri" w:cs="Calibri"/>
          <w:sz w:val="28"/>
          <w:szCs w:val="28"/>
        </w:rPr>
        <w:t xml:space="preserve"> was remarkable. Be prepared to defend your choice using specific quotes and author’s choices to justify your response.</w:t>
      </w:r>
    </w:p>
    <w:p w:rsidR="0066573E" w:rsidRPr="0066573E" w:rsidRDefault="0066573E" w:rsidP="00134AF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134AF6" w:rsidRPr="0066573E" w:rsidRDefault="00D53A9A" w:rsidP="00D36EA4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t xml:space="preserve">Task 3: </w:t>
      </w:r>
      <w:r w:rsidR="00134AF6" w:rsidRPr="0066573E">
        <w:rPr>
          <w:rFonts w:ascii="Calibri" w:hAnsi="Calibri" w:cs="Calibri"/>
          <w:sz w:val="28"/>
          <w:szCs w:val="28"/>
        </w:rPr>
        <w:t xml:space="preserve">Be prepared to answer the following question: </w:t>
      </w:r>
    </w:p>
    <w:p w:rsidR="00134AF6" w:rsidRPr="0066573E" w:rsidRDefault="00134AF6" w:rsidP="00134AF6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t>How does the metaphor of the things they carried convey O’Brien’s message?</w:t>
      </w:r>
    </w:p>
    <w:p w:rsidR="00D53A9A" w:rsidRPr="0066573E" w:rsidRDefault="00D53A9A" w:rsidP="00134AF6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ED1AE6" w:rsidRPr="0066573E" w:rsidRDefault="00A42E0A" w:rsidP="00086D4A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t> </w:t>
      </w:r>
      <w:r w:rsidR="00850701">
        <w:rPr>
          <w:rFonts w:ascii="Calibri" w:hAnsi="Calibri" w:cs="Calibri"/>
          <w:sz w:val="28"/>
          <w:szCs w:val="28"/>
        </w:rPr>
        <w:t xml:space="preserve">Task 4: </w:t>
      </w:r>
      <w:r w:rsidR="00086D4A">
        <w:rPr>
          <w:rFonts w:ascii="Calibri" w:hAnsi="Calibri" w:cs="Calibri"/>
          <w:sz w:val="28"/>
          <w:szCs w:val="28"/>
        </w:rPr>
        <w:t>A</w:t>
      </w:r>
      <w:r w:rsidRPr="0066573E">
        <w:rPr>
          <w:rFonts w:ascii="Calibri" w:hAnsi="Calibri" w:cs="Calibri"/>
          <w:sz w:val="28"/>
          <w:szCs w:val="28"/>
        </w:rPr>
        <w:t xml:space="preserve">P English Language and Composition will require you to have an awareness of what is happening and to understand the implications of political, cultural and societal changes. </w:t>
      </w:r>
    </w:p>
    <w:p w:rsidR="00ED1AE6" w:rsidRPr="0066573E" w:rsidRDefault="00A42E0A" w:rsidP="00ED1AE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lastRenderedPageBreak/>
        <w:t xml:space="preserve">Make a point of visiting and reading news sites at least once a week. </w:t>
      </w:r>
    </w:p>
    <w:p w:rsidR="00A42E0A" w:rsidRPr="0066573E" w:rsidRDefault="00A42E0A" w:rsidP="00ED1A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6573E">
        <w:rPr>
          <w:rFonts w:ascii="Calibri" w:hAnsi="Calibri" w:cs="Calibri"/>
          <w:sz w:val="28"/>
          <w:szCs w:val="28"/>
        </w:rPr>
        <w:t xml:space="preserve">Be prepared to discuss topics you have been following throughout the summer. </w:t>
      </w:r>
    </w:p>
    <w:p w:rsidR="003B6F59" w:rsidRPr="0066573E" w:rsidRDefault="003B6F59">
      <w:pPr>
        <w:rPr>
          <w:sz w:val="28"/>
          <w:szCs w:val="28"/>
        </w:rPr>
      </w:pPr>
    </w:p>
    <w:p w:rsidR="003B6F59" w:rsidRPr="0066573E" w:rsidRDefault="00982E10" w:rsidP="00982E10">
      <w:pPr>
        <w:rPr>
          <w:sz w:val="28"/>
          <w:szCs w:val="28"/>
        </w:rPr>
      </w:pPr>
      <w:r w:rsidRPr="0066573E">
        <w:rPr>
          <w:b/>
          <w:bCs/>
          <w:sz w:val="28"/>
          <w:szCs w:val="28"/>
        </w:rPr>
        <w:t xml:space="preserve">Guidelines for </w:t>
      </w:r>
      <w:r w:rsidR="003B6F59" w:rsidRPr="0066573E">
        <w:rPr>
          <w:b/>
          <w:bCs/>
          <w:sz w:val="28"/>
          <w:szCs w:val="28"/>
        </w:rPr>
        <w:t>Annotat</w:t>
      </w:r>
      <w:r w:rsidRPr="0066573E">
        <w:rPr>
          <w:b/>
          <w:bCs/>
          <w:sz w:val="28"/>
          <w:szCs w:val="28"/>
        </w:rPr>
        <w:t xml:space="preserve">ing Text </w:t>
      </w:r>
      <w:r w:rsidR="0066573E" w:rsidRPr="0066573E">
        <w:rPr>
          <w:sz w:val="28"/>
          <w:szCs w:val="28"/>
        </w:rPr>
        <w:t>(see back for rubric)</w:t>
      </w:r>
    </w:p>
    <w:p w:rsidR="00982E10" w:rsidRPr="0066573E" w:rsidRDefault="00982E10" w:rsidP="00982E10">
      <w:pPr>
        <w:rPr>
          <w:sz w:val="28"/>
          <w:szCs w:val="28"/>
        </w:rPr>
      </w:pPr>
      <w:r w:rsidRPr="0066573E">
        <w:rPr>
          <w:sz w:val="28"/>
          <w:szCs w:val="28"/>
        </w:rPr>
        <w:tab/>
        <w:t>You may write in the margins of your text or use post-it notes placed on pages you wish to comment on.</w:t>
      </w:r>
      <w:r w:rsidR="0066573E" w:rsidRPr="0066573E">
        <w:rPr>
          <w:sz w:val="28"/>
          <w:szCs w:val="28"/>
        </w:rPr>
        <w:t xml:space="preserve"> Simply highlighting and underlining </w:t>
      </w:r>
      <w:r w:rsidR="0066573E" w:rsidRPr="0066573E">
        <w:rPr>
          <w:b/>
          <w:bCs/>
          <w:sz w:val="28"/>
          <w:szCs w:val="28"/>
        </w:rPr>
        <w:t>does not</w:t>
      </w:r>
      <w:r w:rsidR="0066573E" w:rsidRPr="0066573E">
        <w:rPr>
          <w:sz w:val="28"/>
          <w:szCs w:val="28"/>
        </w:rPr>
        <w:t xml:space="preserve"> constitute annotating. When annotating you should:</w:t>
      </w:r>
    </w:p>
    <w:p w:rsidR="003B6F59" w:rsidRPr="0066573E" w:rsidRDefault="003B6F59" w:rsidP="00982E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573E">
        <w:rPr>
          <w:sz w:val="28"/>
          <w:szCs w:val="28"/>
        </w:rPr>
        <w:t>Have a conversation with the author</w:t>
      </w:r>
    </w:p>
    <w:p w:rsidR="00982E10" w:rsidRPr="0066573E" w:rsidRDefault="0066573E" w:rsidP="006657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573E">
        <w:rPr>
          <w:sz w:val="28"/>
          <w:szCs w:val="28"/>
        </w:rPr>
        <w:t>Highlight key words or sentences. Write your reactions to them</w:t>
      </w:r>
      <w:r w:rsidR="00982E10" w:rsidRPr="0066573E">
        <w:rPr>
          <w:sz w:val="28"/>
          <w:szCs w:val="28"/>
        </w:rPr>
        <w:t xml:space="preserve"> and </w:t>
      </w:r>
      <w:r w:rsidRPr="0066573E">
        <w:rPr>
          <w:sz w:val="28"/>
          <w:szCs w:val="28"/>
        </w:rPr>
        <w:t>write up the</w:t>
      </w:r>
      <w:r w:rsidR="00982E10" w:rsidRPr="0066573E">
        <w:rPr>
          <w:sz w:val="28"/>
          <w:szCs w:val="28"/>
        </w:rPr>
        <w:t xml:space="preserve"> questions that </w:t>
      </w:r>
      <w:r w:rsidRPr="0066573E">
        <w:rPr>
          <w:sz w:val="28"/>
          <w:szCs w:val="28"/>
        </w:rPr>
        <w:t>they raise for you.</w:t>
      </w:r>
    </w:p>
    <w:p w:rsidR="00982E10" w:rsidRPr="0066573E" w:rsidRDefault="00982E10" w:rsidP="00982E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573E">
        <w:rPr>
          <w:sz w:val="28"/>
          <w:szCs w:val="28"/>
        </w:rPr>
        <w:t>Your thinking should be app</w:t>
      </w:r>
      <w:r w:rsidR="0066573E" w:rsidRPr="0066573E">
        <w:rPr>
          <w:sz w:val="28"/>
          <w:szCs w:val="28"/>
        </w:rPr>
        <w:t>arent: write your theories and</w:t>
      </w:r>
      <w:r w:rsidRPr="0066573E">
        <w:rPr>
          <w:sz w:val="28"/>
          <w:szCs w:val="28"/>
        </w:rPr>
        <w:t xml:space="preserve"> points of agreement and disagreement</w:t>
      </w:r>
      <w:r w:rsidR="0066573E" w:rsidRPr="0066573E">
        <w:rPr>
          <w:sz w:val="28"/>
          <w:szCs w:val="28"/>
        </w:rPr>
        <w:t xml:space="preserve"> with the author</w:t>
      </w:r>
    </w:p>
    <w:p w:rsidR="00982E10" w:rsidRPr="0066573E" w:rsidRDefault="00982E10" w:rsidP="00982E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573E">
        <w:rPr>
          <w:sz w:val="28"/>
          <w:szCs w:val="28"/>
        </w:rPr>
        <w:t>Comment on the use</w:t>
      </w:r>
      <w:r w:rsidR="0066573E" w:rsidRPr="0066573E">
        <w:rPr>
          <w:sz w:val="28"/>
          <w:szCs w:val="28"/>
        </w:rPr>
        <w:t>, effect</w:t>
      </w:r>
      <w:r w:rsidRPr="0066573E">
        <w:rPr>
          <w:sz w:val="28"/>
          <w:szCs w:val="28"/>
        </w:rPr>
        <w:t xml:space="preserve"> and purpose of DIDLS (Diction, Imagery, Detail Selection</w:t>
      </w:r>
      <w:r w:rsidR="0066573E" w:rsidRPr="0066573E">
        <w:rPr>
          <w:sz w:val="28"/>
          <w:szCs w:val="28"/>
        </w:rPr>
        <w:t>, Language-Figurative, and Syntax)</w:t>
      </w:r>
    </w:p>
    <w:p w:rsidR="0066573E" w:rsidRPr="0066573E" w:rsidRDefault="0066573E" w:rsidP="00982E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573E">
        <w:rPr>
          <w:sz w:val="28"/>
          <w:szCs w:val="28"/>
        </w:rPr>
        <w:t>Comment on character, symbol, and theme development.</w:t>
      </w:r>
    </w:p>
    <w:p w:rsidR="00A42E0A" w:rsidRDefault="0066573E" w:rsidP="00CC4C61">
      <w:pPr>
        <w:pStyle w:val="ListParagraph"/>
        <w:numPr>
          <w:ilvl w:val="0"/>
          <w:numId w:val="2"/>
        </w:numPr>
      </w:pPr>
      <w:r w:rsidRPr="0066573E">
        <w:rPr>
          <w:sz w:val="28"/>
          <w:szCs w:val="28"/>
        </w:rPr>
        <w:t>At the end of each chapter, reflect on the key concepts introduced or how the chapter may have contributed to development of themes.</w:t>
      </w:r>
    </w:p>
    <w:sectPr w:rsidR="00A42E0A" w:rsidSect="00645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BA9"/>
    <w:multiLevelType w:val="hybridMultilevel"/>
    <w:tmpl w:val="74EE5FF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F016FFC"/>
    <w:multiLevelType w:val="hybridMultilevel"/>
    <w:tmpl w:val="D1DED1A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4FB2C43"/>
    <w:multiLevelType w:val="hybridMultilevel"/>
    <w:tmpl w:val="712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A"/>
    <w:rsid w:val="00086D4A"/>
    <w:rsid w:val="00131FC4"/>
    <w:rsid w:val="00134AF6"/>
    <w:rsid w:val="001D29C5"/>
    <w:rsid w:val="003B6F59"/>
    <w:rsid w:val="0066573E"/>
    <w:rsid w:val="006E7F01"/>
    <w:rsid w:val="00850701"/>
    <w:rsid w:val="00967A97"/>
    <w:rsid w:val="00982E10"/>
    <w:rsid w:val="00A42E0A"/>
    <w:rsid w:val="00D079D0"/>
    <w:rsid w:val="00D36EA4"/>
    <w:rsid w:val="00D53A9A"/>
    <w:rsid w:val="00ED1AE6"/>
    <w:rsid w:val="00F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6B145-AE30-475F-9A3C-7E6BAF6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Malisa Ervin</dc:creator>
  <cp:keywords/>
  <dc:description/>
  <cp:lastModifiedBy>Whitney Godfirnon</cp:lastModifiedBy>
  <cp:revision>2</cp:revision>
  <dcterms:created xsi:type="dcterms:W3CDTF">2017-06-02T15:15:00Z</dcterms:created>
  <dcterms:modified xsi:type="dcterms:W3CDTF">2017-06-02T15:15:00Z</dcterms:modified>
</cp:coreProperties>
</file>